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912F12">
      <w:pPr>
        <w:jc w:val="center"/>
        <w:rPr>
          <w:b/>
          <w:bCs/>
          <w:spacing w:val="20"/>
          <w:sz w:val="36"/>
        </w:rPr>
      </w:pPr>
      <w:r>
        <w:rPr>
          <w:rFonts w:hint="eastAsia"/>
          <w:b/>
          <w:bCs/>
          <w:spacing w:val="20"/>
          <w:sz w:val="36"/>
        </w:rPr>
        <w:t>漏电（开关）断路器检测委托协议书</w:t>
      </w:r>
    </w:p>
    <w:tbl>
      <w:tblPr>
        <w:tblStyle w:val="4"/>
        <w:tblW w:w="1063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2"/>
        <w:gridCol w:w="1012"/>
        <w:gridCol w:w="1605"/>
        <w:gridCol w:w="105"/>
        <w:gridCol w:w="425"/>
        <w:gridCol w:w="1092"/>
        <w:gridCol w:w="1092"/>
        <w:gridCol w:w="367"/>
        <w:gridCol w:w="667"/>
        <w:gridCol w:w="425"/>
        <w:gridCol w:w="184"/>
        <w:gridCol w:w="808"/>
        <w:gridCol w:w="2201"/>
        <w:gridCol w:w="236"/>
      </w:tblGrid>
      <w:tr w14:paraId="301EFE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424" w:type="dxa"/>
            <w:gridSpan w:val="2"/>
            <w:tcBorders>
              <w:top w:val="single" w:color="auto" w:sz="12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6AC756A8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686" w:type="dxa"/>
            <w:gridSpan w:val="6"/>
            <w:tcBorders>
              <w:top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08E6E9E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1C09ECB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委托编号</w:t>
            </w:r>
          </w:p>
        </w:tc>
        <w:tc>
          <w:tcPr>
            <w:tcW w:w="3009" w:type="dxa"/>
            <w:gridSpan w:val="2"/>
            <w:tcBorders>
              <w:top w:val="single" w:color="auto" w:sz="12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21B12237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14:paraId="0C2F778C">
            <w:pPr>
              <w:widowControl/>
              <w:spacing w:line="48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 w14:paraId="17142A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9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02A6BB8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工程名称</w:t>
            </w:r>
          </w:p>
        </w:tc>
        <w:tc>
          <w:tcPr>
            <w:tcW w:w="4686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1127E22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5AD2A9E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工程编码</w:t>
            </w:r>
          </w:p>
        </w:tc>
        <w:tc>
          <w:tcPr>
            <w:tcW w:w="3009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964E46D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646B6DFE">
            <w:pPr>
              <w:widowControl/>
              <w:spacing w:line="48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1D4CBD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03A4377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委托单位地址</w:t>
            </w:r>
          </w:p>
        </w:tc>
        <w:tc>
          <w:tcPr>
            <w:tcW w:w="4686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A983C72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48BFC0C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工程编号</w:t>
            </w:r>
          </w:p>
        </w:tc>
        <w:tc>
          <w:tcPr>
            <w:tcW w:w="3009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12C74B2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59D544C4">
            <w:pPr>
              <w:widowControl/>
              <w:spacing w:line="48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243D07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2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400C3D2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686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D3D8B96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70ECEA4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监督登记号</w:t>
            </w:r>
          </w:p>
        </w:tc>
        <w:tc>
          <w:tcPr>
            <w:tcW w:w="3009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7D7AEC0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66CBA1C6">
            <w:pPr>
              <w:widowControl/>
              <w:spacing w:line="48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007FA3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6B7A7CEC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686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33AC4C3">
            <w:pPr>
              <w:spacing w:line="360" w:lineRule="auto"/>
              <w:ind w:right="-103" w:rightChars="-49"/>
              <w:rPr>
                <w:rFonts w:ascii="宋体" w:hAnsi="宋体"/>
                <w:spacing w:val="-16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1C9FCE4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 督 员</w:t>
            </w:r>
          </w:p>
        </w:tc>
        <w:tc>
          <w:tcPr>
            <w:tcW w:w="3009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E5FF7A6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1CB02AEA">
            <w:pPr>
              <w:widowControl/>
              <w:spacing w:line="48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55A6F9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9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175870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检测性质</w:t>
            </w:r>
          </w:p>
        </w:tc>
        <w:tc>
          <w:tcPr>
            <w:tcW w:w="8971" w:type="dxa"/>
            <w:gridSpan w:val="11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2F0CCDA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    □常规见证检验    □随机监督抽检    □执法抽检    □其他：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5F48FD2B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5F539B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  <w:jc w:val="center"/>
        </w:trPr>
        <w:tc>
          <w:tcPr>
            <w:tcW w:w="412" w:type="dxa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AF08859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送检人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35371D87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签  名</w:t>
            </w:r>
          </w:p>
        </w:tc>
        <w:tc>
          <w:tcPr>
            <w:tcW w:w="1710" w:type="dxa"/>
            <w:gridSpan w:val="2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654FADC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3610B15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4AA2363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 名</w:t>
            </w:r>
          </w:p>
        </w:tc>
        <w:tc>
          <w:tcPr>
            <w:tcW w:w="2126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C093496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6ED08BD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51ADDA4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名</w:t>
            </w:r>
          </w:p>
        </w:tc>
        <w:tc>
          <w:tcPr>
            <w:tcW w:w="2201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4639B81A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30CEB457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5237C2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  <w:jc w:val="center"/>
        </w:trPr>
        <w:tc>
          <w:tcPr>
            <w:tcW w:w="412" w:type="dxa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D991FA8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070B6F8A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  话</w:t>
            </w:r>
          </w:p>
        </w:tc>
        <w:tc>
          <w:tcPr>
            <w:tcW w:w="1710" w:type="dxa"/>
            <w:gridSpan w:val="2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642F590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16236EF">
            <w:pPr>
              <w:spacing w:line="240" w:lineRule="exact"/>
              <w:rPr>
                <w:szCs w:val="21"/>
              </w:rPr>
            </w:pP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36CDAAF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  话</w:t>
            </w:r>
          </w:p>
        </w:tc>
        <w:tc>
          <w:tcPr>
            <w:tcW w:w="2126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94B3DB2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193BB6B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B4B0763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 期</w:t>
            </w:r>
          </w:p>
        </w:tc>
        <w:tc>
          <w:tcPr>
            <w:tcW w:w="2201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3B905E7C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10B3F982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5D8128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  <w:jc w:val="center"/>
        </w:trPr>
        <w:tc>
          <w:tcPr>
            <w:tcW w:w="1424" w:type="dxa"/>
            <w:gridSpan w:val="2"/>
            <w:tcBorders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0EE5EF6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是否加急</w:t>
            </w:r>
          </w:p>
        </w:tc>
        <w:tc>
          <w:tcPr>
            <w:tcW w:w="1710" w:type="dxa"/>
            <w:gridSpan w:val="2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4F13748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20"/>
                <w:szCs w:val="20"/>
              </w:rPr>
              <w:t xml:space="preserve">是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20"/>
                <w:szCs w:val="20"/>
              </w:rPr>
              <w:t>否</w:t>
            </w:r>
          </w:p>
        </w:tc>
        <w:tc>
          <w:tcPr>
            <w:tcW w:w="1517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4503630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加急费</w:t>
            </w:r>
          </w:p>
        </w:tc>
        <w:tc>
          <w:tcPr>
            <w:tcW w:w="2126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CEDEF4D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417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4970FDF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报告份数</w:t>
            </w:r>
          </w:p>
        </w:tc>
        <w:tc>
          <w:tcPr>
            <w:tcW w:w="2201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0901DB0B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6F8D7054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67C7DE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  <w:jc w:val="center"/>
        </w:trPr>
        <w:tc>
          <w:tcPr>
            <w:tcW w:w="1424" w:type="dxa"/>
            <w:gridSpan w:val="2"/>
            <w:tcBorders>
              <w:left w:val="single" w:color="auto" w:sz="12" w:space="0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747EBA2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应缴费用</w:t>
            </w:r>
          </w:p>
        </w:tc>
        <w:tc>
          <w:tcPr>
            <w:tcW w:w="1710" w:type="dxa"/>
            <w:gridSpan w:val="2"/>
            <w:tcBorders>
              <w:top w:val="single" w:color="auto" w:sz="4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6C921FF">
            <w:pPr>
              <w:jc w:val="center"/>
              <w:rPr>
                <w:szCs w:val="21"/>
              </w:rPr>
            </w:pPr>
          </w:p>
        </w:tc>
        <w:tc>
          <w:tcPr>
            <w:tcW w:w="1517" w:type="dxa"/>
            <w:gridSpan w:val="2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60FA941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574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4D90EDC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    □按合同   □取报告付款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04FC6BC3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1F5C6C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95" w:type="dxa"/>
            <w:gridSpan w:val="13"/>
            <w:tcBorders>
              <w:top w:val="single" w:color="auto" w:sz="12" w:space="0"/>
              <w:left w:val="nil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242546D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04B715EB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6D4A4A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95" w:type="dxa"/>
            <w:gridSpan w:val="13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F1B680A">
            <w:pPr>
              <w:spacing w:line="30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 w:ascii="楷体_GB2312" w:eastAsia="楷体_GB2312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64E6D3F6">
            <w:pPr>
              <w:widowControl/>
              <w:spacing w:line="3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387538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exact"/>
          <w:jc w:val="center"/>
        </w:trPr>
        <w:tc>
          <w:tcPr>
            <w:tcW w:w="1424" w:type="dxa"/>
            <w:gridSpan w:val="2"/>
            <w:vMerge w:val="restart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94C6D1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样品名称</w:t>
            </w:r>
          </w:p>
        </w:tc>
        <w:tc>
          <w:tcPr>
            <w:tcW w:w="5353" w:type="dxa"/>
            <w:gridSpan w:val="7"/>
            <w:vMerge w:val="restart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32DE015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 xml:space="preserve">□ 断路器           </w:t>
            </w:r>
            <w:r>
              <w:rPr>
                <w:rFonts w:hint="eastAsia"/>
                <w:bCs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□ 其他：</w:t>
            </w:r>
          </w:p>
        </w:tc>
        <w:tc>
          <w:tcPr>
            <w:tcW w:w="14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43924A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样品状态</w:t>
            </w:r>
          </w:p>
        </w:tc>
        <w:tc>
          <w:tcPr>
            <w:tcW w:w="2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69E94AE5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 xml:space="preserve">□ 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正常   </w:t>
            </w:r>
            <w:r>
              <w:rPr>
                <w:rFonts w:hint="eastAsia"/>
                <w:szCs w:val="21"/>
              </w:rPr>
              <w:t xml:space="preserve">□ </w:t>
            </w:r>
            <w:r>
              <w:rPr>
                <w:rFonts w:hint="eastAsia" w:ascii="宋体" w:hAnsi="宋体"/>
                <w:sz w:val="18"/>
                <w:szCs w:val="18"/>
              </w:rPr>
              <w:t>异常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549512D1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0587C6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" w:hRule="exact"/>
          <w:jc w:val="center"/>
        </w:trPr>
        <w:tc>
          <w:tcPr>
            <w:tcW w:w="1424" w:type="dxa"/>
            <w:gridSpan w:val="2"/>
            <w:vMerge w:val="continue"/>
            <w:tcBorders>
              <w:left w:val="single" w:color="auto" w:sz="12" w:space="0"/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C681573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353" w:type="dxa"/>
            <w:gridSpan w:val="7"/>
            <w:vMerge w:val="continue"/>
            <w:tcBorders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0C102A1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460ECA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样品处理</w:t>
            </w:r>
          </w:p>
        </w:tc>
        <w:tc>
          <w:tcPr>
            <w:tcW w:w="2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3E1D4BE9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 xml:space="preserve">□ 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退样   </w:t>
            </w:r>
            <w:r>
              <w:rPr>
                <w:rFonts w:hint="eastAsia"/>
                <w:szCs w:val="21"/>
              </w:rPr>
              <w:t xml:space="preserve">□ </w:t>
            </w:r>
            <w:r>
              <w:rPr>
                <w:rFonts w:hint="eastAsia" w:ascii="宋体" w:hAnsi="宋体"/>
                <w:sz w:val="18"/>
                <w:szCs w:val="18"/>
              </w:rPr>
              <w:t>不退样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05A35A11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319113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8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8CD856E">
            <w:pPr>
              <w:ind w:left="-107" w:leftChars="-51" w:right="-107" w:rightChars="-5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14:paraId="11F98CC5">
            <w:pPr>
              <w:ind w:left="-107" w:leftChars="-51" w:right="-107" w:rightChars="-5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971" w:type="dxa"/>
            <w:gridSpan w:val="11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76524BD">
            <w:pPr>
              <w:spacing w:line="300" w:lineRule="exact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 xml:space="preserve">漏电开关： </w:t>
            </w:r>
            <w:r>
              <w:rPr>
                <w:rFonts w:hint="eastAsia"/>
                <w:b/>
                <w:szCs w:val="21"/>
                <w:lang w:eastAsia="zh-CN"/>
              </w:rPr>
              <w:t>☑</w:t>
            </w:r>
            <w:r>
              <w:rPr>
                <w:rFonts w:hint="eastAsia"/>
                <w:b/>
                <w:szCs w:val="21"/>
              </w:rPr>
              <w:t xml:space="preserve">爬电距离 </w:t>
            </w:r>
            <w:r>
              <w:rPr>
                <w:rFonts w:hint="eastAsia"/>
                <w:b/>
                <w:szCs w:val="21"/>
                <w:lang w:eastAsia="zh-CN"/>
              </w:rPr>
              <w:t>☑</w:t>
            </w:r>
            <w:r>
              <w:rPr>
                <w:rFonts w:hint="eastAsia"/>
                <w:b/>
                <w:szCs w:val="21"/>
              </w:rPr>
              <w:t xml:space="preserve">电气间隙 </w:t>
            </w:r>
            <w:r>
              <w:rPr>
                <w:rFonts w:hint="eastAsia"/>
                <w:b/>
                <w:szCs w:val="21"/>
                <w:lang w:eastAsia="zh-CN"/>
              </w:rPr>
              <w:t>☑</w:t>
            </w:r>
            <w:r>
              <w:rPr>
                <w:rFonts w:hint="eastAsia"/>
                <w:b/>
                <w:szCs w:val="21"/>
              </w:rPr>
              <w:t xml:space="preserve">剩余电流动作特性 </w:t>
            </w:r>
            <w:r>
              <w:rPr>
                <w:rFonts w:hint="eastAsia"/>
                <w:b/>
                <w:szCs w:val="21"/>
                <w:lang w:eastAsia="zh-CN"/>
              </w:rPr>
              <w:t>☑</w:t>
            </w:r>
            <w:r>
              <w:rPr>
                <w:rFonts w:hint="eastAsia"/>
                <w:b/>
                <w:szCs w:val="21"/>
              </w:rPr>
              <w:t>温升</w:t>
            </w:r>
          </w:p>
          <w:p w14:paraId="675823CE">
            <w:pPr>
              <w:spacing w:line="300" w:lineRule="exact"/>
              <w:rPr>
                <w:szCs w:val="21"/>
              </w:rPr>
            </w:pPr>
            <w:r>
              <w:rPr>
                <w:rFonts w:hint="eastAsia"/>
                <w:bCs/>
                <w:szCs w:val="21"/>
              </w:rPr>
              <w:t xml:space="preserve"> </w:t>
            </w:r>
            <w:r>
              <w:rPr>
                <w:rFonts w:hint="eastAsia"/>
                <w:bCs/>
                <w:szCs w:val="21"/>
                <w:lang w:eastAsia="zh-CN"/>
              </w:rPr>
              <w:t>☑</w:t>
            </w:r>
            <w:r>
              <w:rPr>
                <w:rFonts w:hint="eastAsia"/>
                <w:bCs/>
                <w:szCs w:val="21"/>
              </w:rPr>
              <w:t>介电强度</w:t>
            </w:r>
            <w:r>
              <w:rPr>
                <w:rFonts w:hint="eastAsia"/>
                <w:szCs w:val="21"/>
              </w:rPr>
              <w:t>　</w:t>
            </w:r>
            <w:r>
              <w:rPr>
                <w:rFonts w:hint="eastAsia"/>
                <w:szCs w:val="21"/>
                <w:lang w:eastAsia="zh-CN"/>
              </w:rPr>
              <w:t>☑</w:t>
            </w:r>
            <w:r>
              <w:rPr>
                <w:rFonts w:hint="eastAsia"/>
                <w:szCs w:val="21"/>
              </w:rPr>
              <w:t xml:space="preserve">绝缘电阻　 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19A3C823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7494FC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91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F4B23B4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14:paraId="2380A9C3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971" w:type="dxa"/>
            <w:gridSpan w:val="11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6A11FF9A">
            <w:bookmarkStart w:id="0" w:name="_GoBack"/>
            <w:bookmarkEnd w:id="0"/>
            <w:r>
              <w:rPr>
                <w:rFonts w:hint="eastAsia"/>
              </w:rPr>
              <w:t>□ 《低压开关设备和控制设备 第1部分：总则》 GB 14048.1-2023</w:t>
            </w:r>
          </w:p>
          <w:p w14:paraId="35D60DAA">
            <w:r>
              <w:rPr>
                <w:rFonts w:hint="eastAsia"/>
              </w:rPr>
              <w:t>□ 《低压开关设备和控制设备 第2部分：断路器》 GB/T 14048.2-2020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40ED58C6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40FF66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" w:hRule="atLeast"/>
          <w:jc w:val="center"/>
        </w:trPr>
        <w:tc>
          <w:tcPr>
            <w:tcW w:w="1424" w:type="dxa"/>
            <w:gridSpan w:val="2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6C0383B">
            <w:pPr>
              <w:spacing w:line="500" w:lineRule="exact"/>
              <w:jc w:val="center"/>
            </w:pPr>
            <w:r>
              <w:rPr>
                <w:rFonts w:hint="eastAsia"/>
              </w:rPr>
              <w:t>材料/产品</w:t>
            </w:r>
          </w:p>
          <w:p w14:paraId="42DBA181">
            <w:pPr>
              <w:spacing w:line="500" w:lineRule="exact"/>
              <w:jc w:val="center"/>
            </w:pPr>
            <w:r>
              <w:rPr>
                <w:rFonts w:hint="eastAsia"/>
              </w:rPr>
              <w:t>相关资料</w:t>
            </w:r>
          </w:p>
        </w:tc>
        <w:tc>
          <w:tcPr>
            <w:tcW w:w="160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5D16150">
            <w:pPr>
              <w:spacing w:line="360" w:lineRule="auto"/>
              <w:jc w:val="center"/>
              <w:rPr>
                <w:position w:val="6"/>
              </w:rPr>
            </w:pPr>
            <w:r>
              <w:rPr>
                <w:rFonts w:hint="eastAsia"/>
                <w:position w:val="6"/>
              </w:rPr>
              <w:t>样品编号</w:t>
            </w:r>
          </w:p>
        </w:tc>
        <w:tc>
          <w:tcPr>
            <w:tcW w:w="2714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51B4A65">
            <w:pPr>
              <w:spacing w:line="360" w:lineRule="auto"/>
              <w:jc w:val="center"/>
              <w:rPr>
                <w:position w:val="6"/>
                <w:sz w:val="20"/>
                <w:szCs w:val="20"/>
              </w:rPr>
            </w:pPr>
          </w:p>
        </w:tc>
        <w:tc>
          <w:tcPr>
            <w:tcW w:w="2451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A20CC9F">
            <w:pPr>
              <w:spacing w:line="360" w:lineRule="auto"/>
              <w:jc w:val="center"/>
              <w:rPr>
                <w:position w:val="6"/>
              </w:rPr>
            </w:pPr>
          </w:p>
        </w:tc>
        <w:tc>
          <w:tcPr>
            <w:tcW w:w="2201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69CDB638">
            <w:pPr>
              <w:spacing w:line="360" w:lineRule="auto"/>
              <w:jc w:val="center"/>
              <w:rPr>
                <w:rFonts w:ascii="宋体" w:hAnsi="宋体"/>
                <w:position w:val="6"/>
                <w:sz w:val="18"/>
                <w:szCs w:val="18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30221870">
            <w:pPr>
              <w:spacing w:line="5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0747FE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" w:hRule="atLeast"/>
          <w:jc w:val="center"/>
        </w:trPr>
        <w:tc>
          <w:tcPr>
            <w:tcW w:w="1424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2911C41"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60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364D4EB">
            <w:pPr>
              <w:spacing w:line="360" w:lineRule="auto"/>
              <w:jc w:val="center"/>
              <w:rPr>
                <w:position w:val="6"/>
              </w:rPr>
            </w:pPr>
            <w:r>
              <w:rPr>
                <w:rFonts w:hint="eastAsia"/>
                <w:position w:val="6"/>
              </w:rPr>
              <w:t>规格型号</w:t>
            </w:r>
          </w:p>
        </w:tc>
        <w:tc>
          <w:tcPr>
            <w:tcW w:w="2714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CBFF55B">
            <w:pPr>
              <w:spacing w:line="360" w:lineRule="auto"/>
              <w:jc w:val="center"/>
              <w:rPr>
                <w:position w:val="6"/>
                <w:sz w:val="20"/>
                <w:szCs w:val="20"/>
              </w:rPr>
            </w:pPr>
          </w:p>
        </w:tc>
        <w:tc>
          <w:tcPr>
            <w:tcW w:w="2451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F3E7FC2">
            <w:pPr>
              <w:spacing w:line="360" w:lineRule="auto"/>
              <w:jc w:val="center"/>
              <w:rPr>
                <w:position w:val="6"/>
              </w:rPr>
            </w:pPr>
          </w:p>
        </w:tc>
        <w:tc>
          <w:tcPr>
            <w:tcW w:w="2201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67C6E09">
            <w:pPr>
              <w:spacing w:line="360" w:lineRule="auto"/>
              <w:jc w:val="center"/>
              <w:rPr>
                <w:rFonts w:ascii="宋体" w:hAnsi="宋体"/>
                <w:position w:val="6"/>
                <w:sz w:val="18"/>
                <w:szCs w:val="18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50854AA4">
            <w:pPr>
              <w:spacing w:line="5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1EB0D9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" w:hRule="atLeast"/>
          <w:jc w:val="center"/>
        </w:trPr>
        <w:tc>
          <w:tcPr>
            <w:tcW w:w="1424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CDABE68"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60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5F1AE91">
            <w:pPr>
              <w:spacing w:line="360" w:lineRule="auto"/>
              <w:jc w:val="center"/>
              <w:rPr>
                <w:position w:val="6"/>
              </w:rPr>
            </w:pPr>
            <w:r>
              <w:rPr>
                <w:rFonts w:hint="eastAsia"/>
                <w:position w:val="6"/>
              </w:rPr>
              <w:t>生产厂家</w:t>
            </w:r>
          </w:p>
        </w:tc>
        <w:tc>
          <w:tcPr>
            <w:tcW w:w="2714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79F3CDF">
            <w:pPr>
              <w:spacing w:line="360" w:lineRule="auto"/>
              <w:jc w:val="center"/>
              <w:rPr>
                <w:position w:val="6"/>
                <w:sz w:val="20"/>
                <w:szCs w:val="20"/>
              </w:rPr>
            </w:pPr>
          </w:p>
        </w:tc>
        <w:tc>
          <w:tcPr>
            <w:tcW w:w="2451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2D9CE40">
            <w:pPr>
              <w:spacing w:line="360" w:lineRule="auto"/>
              <w:jc w:val="center"/>
              <w:rPr>
                <w:position w:val="6"/>
              </w:rPr>
            </w:pPr>
          </w:p>
        </w:tc>
        <w:tc>
          <w:tcPr>
            <w:tcW w:w="2201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6F9EE9A">
            <w:pPr>
              <w:spacing w:line="360" w:lineRule="auto"/>
              <w:jc w:val="center"/>
              <w:rPr>
                <w:rFonts w:ascii="宋体" w:hAnsi="宋体"/>
                <w:position w:val="6"/>
                <w:sz w:val="18"/>
                <w:szCs w:val="18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7A8BDE2C">
            <w:pPr>
              <w:spacing w:line="5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276E07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jc w:val="center"/>
        </w:trPr>
        <w:tc>
          <w:tcPr>
            <w:tcW w:w="1424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AE9907F"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60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2EF66E4">
            <w:pPr>
              <w:spacing w:line="360" w:lineRule="auto"/>
              <w:jc w:val="center"/>
              <w:rPr>
                <w:position w:val="6"/>
              </w:rPr>
            </w:pPr>
            <w:r>
              <w:rPr>
                <w:rFonts w:hint="eastAsia"/>
                <w:position w:val="6"/>
              </w:rPr>
              <w:t>工程部位</w:t>
            </w:r>
          </w:p>
        </w:tc>
        <w:tc>
          <w:tcPr>
            <w:tcW w:w="2714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A6853F0">
            <w:pPr>
              <w:spacing w:line="360" w:lineRule="auto"/>
              <w:jc w:val="center"/>
              <w:rPr>
                <w:position w:val="6"/>
                <w:sz w:val="20"/>
                <w:szCs w:val="20"/>
              </w:rPr>
            </w:pPr>
          </w:p>
        </w:tc>
        <w:tc>
          <w:tcPr>
            <w:tcW w:w="2451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0A8B91B">
            <w:pPr>
              <w:spacing w:line="360" w:lineRule="auto"/>
              <w:jc w:val="center"/>
              <w:rPr>
                <w:rFonts w:ascii="宋体" w:hAnsi="宋体"/>
                <w:position w:val="6"/>
                <w:sz w:val="18"/>
                <w:szCs w:val="18"/>
              </w:rPr>
            </w:pPr>
          </w:p>
        </w:tc>
        <w:tc>
          <w:tcPr>
            <w:tcW w:w="2201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F4D9B45">
            <w:pPr>
              <w:spacing w:line="360" w:lineRule="auto"/>
              <w:jc w:val="center"/>
              <w:rPr>
                <w:rFonts w:ascii="宋体" w:hAnsi="宋体"/>
                <w:position w:val="6"/>
                <w:sz w:val="18"/>
                <w:szCs w:val="18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4C6D9F8C">
            <w:pPr>
              <w:spacing w:line="5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5C14A6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jc w:val="center"/>
        </w:trPr>
        <w:tc>
          <w:tcPr>
            <w:tcW w:w="1424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BAA7EA4"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60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AF4788D">
            <w:pPr>
              <w:spacing w:line="360" w:lineRule="auto"/>
              <w:jc w:val="center"/>
              <w:rPr>
                <w:position w:val="6"/>
              </w:rPr>
            </w:pPr>
            <w:r>
              <w:rPr>
                <w:rFonts w:hint="eastAsia" w:ascii="宋体" w:hAnsi="宋体"/>
                <w:position w:val="6"/>
              </w:rPr>
              <w:t>代表数量（</w:t>
            </w:r>
            <w:r>
              <w:rPr>
                <w:rFonts w:hint="eastAsia" w:ascii="宋体" w:hAnsi="宋体"/>
                <w:position w:val="6"/>
                <w:lang w:val="en-US" w:eastAsia="zh-CN"/>
              </w:rPr>
              <w:t>个</w:t>
            </w:r>
            <w:r>
              <w:rPr>
                <w:rFonts w:hint="eastAsia" w:ascii="宋体" w:hAnsi="宋体"/>
                <w:position w:val="6"/>
              </w:rPr>
              <w:t>）</w:t>
            </w:r>
          </w:p>
        </w:tc>
        <w:tc>
          <w:tcPr>
            <w:tcW w:w="2714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1441E41">
            <w:pPr>
              <w:spacing w:line="360" w:lineRule="auto"/>
              <w:jc w:val="center"/>
              <w:rPr>
                <w:position w:val="6"/>
                <w:sz w:val="20"/>
                <w:szCs w:val="20"/>
              </w:rPr>
            </w:pPr>
          </w:p>
        </w:tc>
        <w:tc>
          <w:tcPr>
            <w:tcW w:w="2451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DE1B3E2">
            <w:pPr>
              <w:spacing w:line="360" w:lineRule="auto"/>
              <w:jc w:val="center"/>
              <w:rPr>
                <w:rFonts w:ascii="宋体" w:hAnsi="宋体"/>
                <w:position w:val="6"/>
                <w:sz w:val="18"/>
                <w:szCs w:val="18"/>
              </w:rPr>
            </w:pPr>
          </w:p>
        </w:tc>
        <w:tc>
          <w:tcPr>
            <w:tcW w:w="2201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4C1B6C3">
            <w:pPr>
              <w:spacing w:line="360" w:lineRule="auto"/>
              <w:jc w:val="center"/>
              <w:rPr>
                <w:rFonts w:ascii="宋体" w:hAnsi="宋体"/>
                <w:position w:val="6"/>
                <w:sz w:val="18"/>
                <w:szCs w:val="18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68AF7493">
            <w:pPr>
              <w:spacing w:line="5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2A16FD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7980D7F"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  注</w:t>
            </w:r>
          </w:p>
        </w:tc>
        <w:tc>
          <w:tcPr>
            <w:tcW w:w="8971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40B6FA9D">
            <w:pPr>
              <w:spacing w:line="36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（注：温升</w:t>
            </w:r>
            <w:r>
              <w:rPr>
                <w:rFonts w:hint="eastAsia" w:ascii="宋体" w:hAnsi="宋体"/>
                <w:szCs w:val="21"/>
              </w:rPr>
              <w:t>≥</w:t>
            </w:r>
            <w:r>
              <w:rPr>
                <w:rFonts w:hint="eastAsia"/>
                <w:szCs w:val="21"/>
              </w:rPr>
              <w:t>125A的，瞬时脱扣特性Ｄ型</w:t>
            </w:r>
            <w:r>
              <w:rPr>
                <w:rFonts w:hint="eastAsia" w:ascii="宋体" w:hAnsi="宋体"/>
                <w:szCs w:val="21"/>
              </w:rPr>
              <w:t>≥</w:t>
            </w:r>
            <w:r>
              <w:rPr>
                <w:rFonts w:hint="eastAsia"/>
                <w:szCs w:val="21"/>
              </w:rPr>
              <w:t>63Ａ，C型</w:t>
            </w:r>
            <w:r>
              <w:rPr>
                <w:rFonts w:hint="eastAsia" w:ascii="宋体" w:hAnsi="宋体"/>
                <w:szCs w:val="21"/>
              </w:rPr>
              <w:t>≥</w:t>
            </w:r>
            <w:r>
              <w:rPr>
                <w:rFonts w:hint="eastAsia"/>
                <w:szCs w:val="21"/>
              </w:rPr>
              <w:t>125A，不做此参数）</w:t>
            </w:r>
          </w:p>
        </w:tc>
        <w:tc>
          <w:tcPr>
            <w:tcW w:w="236" w:type="dxa"/>
            <w:vMerge w:val="continue"/>
            <w:tcBorders>
              <w:right w:val="nil"/>
            </w:tcBorders>
            <w:vAlign w:val="center"/>
          </w:tcPr>
          <w:p w14:paraId="5CDB987E">
            <w:pPr>
              <w:widowControl/>
              <w:spacing w:line="3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2ACD43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1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1C8461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  明</w:t>
            </w:r>
          </w:p>
        </w:tc>
        <w:tc>
          <w:tcPr>
            <w:tcW w:w="8971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63CF056D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 w14:paraId="1F4FF8D9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.见证人确认对有见证送检样品的代表性和取样、送检的真实性负法律责任。</w:t>
            </w:r>
          </w:p>
          <w:p w14:paraId="2A225B58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.本公司保证检验的公正性，对检验数据负责，为委托方提供的样品及其有关资料保密。</w:t>
            </w:r>
          </w:p>
          <w:p w14:paraId="7EDB988B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号之二首层、2层    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 w:val="continue"/>
            <w:tcBorders>
              <w:bottom w:val="nil"/>
              <w:right w:val="nil"/>
            </w:tcBorders>
          </w:tcPr>
          <w:p w14:paraId="5339EF6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14:paraId="327753C6"/>
    <w:sectPr>
      <w:headerReference r:id="rId3" w:type="default"/>
      <w:pgSz w:w="11906" w:h="16838"/>
      <w:pgMar w:top="1134" w:right="964" w:bottom="567" w:left="1191" w:header="567" w:footer="56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D9881CB">
    <w:pPr>
      <w:pStyle w:val="3"/>
      <w:pBdr>
        <w:bottom w:val="none" w:color="auto" w:sz="0" w:space="0"/>
      </w:pBdr>
      <w:jc w:val="left"/>
      <w:rPr>
        <w:rStyle w:val="6"/>
        <w:rFonts w:ascii="宋体" w:hAnsi="宋体" w:eastAsia="宋体"/>
        <w:b w:val="0"/>
      </w:rPr>
    </w:pPr>
    <w:r>
      <w:rPr>
        <w:rFonts w:hint="eastAsia" w:ascii="宋体" w:hAnsi="宋体" w:eastAsia="宋体" w:cs="新宋体"/>
      </w:rPr>
      <w:t>委托单</w:t>
    </w:r>
    <w:r>
      <w:rPr>
        <w:rFonts w:hint="eastAsia" w:ascii="宋体" w:hAnsi="宋体" w:eastAsia="宋体" w:cs="新宋体"/>
        <w:bCs/>
      </w:rPr>
      <w:t>编号：WJWT-D17-02</w:t>
    </w:r>
  </w:p>
  <w:p w14:paraId="2595F2FE">
    <w:pPr>
      <w:pStyle w:val="3"/>
      <w:pBdr>
        <w:bottom w:val="none" w:color="auto" w:sz="0" w:space="0"/>
      </w:pBdr>
      <w:rPr>
        <w:rFonts w:ascii="宋体" w:hAnsi="宋体"/>
        <w:b/>
        <w:spacing w:val="20"/>
        <w:sz w:val="24"/>
        <w:szCs w:val="24"/>
      </w:rPr>
    </w:pPr>
    <w:r>
      <w:rPr>
        <w:rFonts w:hint="eastAsia" w:ascii="宋体" w:hAnsi="宋体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YTg1MmJkZmE0ZjNmNjdkZTA2MTFhY2YzNThiYTc2NTQifQ=="/>
  </w:docVars>
  <w:rsids>
    <w:rsidRoot w:val="0002567A"/>
    <w:rsid w:val="0002567A"/>
    <w:rsid w:val="00056945"/>
    <w:rsid w:val="00075794"/>
    <w:rsid w:val="00094372"/>
    <w:rsid w:val="00151BF6"/>
    <w:rsid w:val="00177D03"/>
    <w:rsid w:val="00190C98"/>
    <w:rsid w:val="001A363A"/>
    <w:rsid w:val="001B0EF7"/>
    <w:rsid w:val="001C27D9"/>
    <w:rsid w:val="001C2879"/>
    <w:rsid w:val="001E6224"/>
    <w:rsid w:val="001F5782"/>
    <w:rsid w:val="001F6D52"/>
    <w:rsid w:val="002132A4"/>
    <w:rsid w:val="00226E0E"/>
    <w:rsid w:val="00250BA1"/>
    <w:rsid w:val="00271083"/>
    <w:rsid w:val="00271364"/>
    <w:rsid w:val="0028671C"/>
    <w:rsid w:val="002939FA"/>
    <w:rsid w:val="00297BB4"/>
    <w:rsid w:val="002B17B3"/>
    <w:rsid w:val="002B4267"/>
    <w:rsid w:val="002C4191"/>
    <w:rsid w:val="002D0C39"/>
    <w:rsid w:val="002D2526"/>
    <w:rsid w:val="002D48DC"/>
    <w:rsid w:val="002E4AEC"/>
    <w:rsid w:val="00305BE2"/>
    <w:rsid w:val="003126AD"/>
    <w:rsid w:val="00372823"/>
    <w:rsid w:val="0039609F"/>
    <w:rsid w:val="003A764E"/>
    <w:rsid w:val="00441C7E"/>
    <w:rsid w:val="004529A7"/>
    <w:rsid w:val="00457F82"/>
    <w:rsid w:val="0046548D"/>
    <w:rsid w:val="00485A23"/>
    <w:rsid w:val="004A054F"/>
    <w:rsid w:val="004B64BB"/>
    <w:rsid w:val="004B64FC"/>
    <w:rsid w:val="004C2F79"/>
    <w:rsid w:val="004C3B1B"/>
    <w:rsid w:val="004E5DD3"/>
    <w:rsid w:val="004F4215"/>
    <w:rsid w:val="005003EA"/>
    <w:rsid w:val="005022F4"/>
    <w:rsid w:val="005405E6"/>
    <w:rsid w:val="005578F3"/>
    <w:rsid w:val="00586C8D"/>
    <w:rsid w:val="00596D58"/>
    <w:rsid w:val="005D08F0"/>
    <w:rsid w:val="005D1F93"/>
    <w:rsid w:val="005D3B66"/>
    <w:rsid w:val="00603DB7"/>
    <w:rsid w:val="0060576D"/>
    <w:rsid w:val="00605E4C"/>
    <w:rsid w:val="00624788"/>
    <w:rsid w:val="006258BB"/>
    <w:rsid w:val="00630692"/>
    <w:rsid w:val="0065470B"/>
    <w:rsid w:val="00654752"/>
    <w:rsid w:val="0066571A"/>
    <w:rsid w:val="007009CF"/>
    <w:rsid w:val="00731CD4"/>
    <w:rsid w:val="0076125C"/>
    <w:rsid w:val="0076190C"/>
    <w:rsid w:val="00763310"/>
    <w:rsid w:val="00795212"/>
    <w:rsid w:val="007A5AE6"/>
    <w:rsid w:val="007D0782"/>
    <w:rsid w:val="007E29F1"/>
    <w:rsid w:val="0081106C"/>
    <w:rsid w:val="00850802"/>
    <w:rsid w:val="00866048"/>
    <w:rsid w:val="0087200B"/>
    <w:rsid w:val="0089716F"/>
    <w:rsid w:val="008B26CC"/>
    <w:rsid w:val="008F0348"/>
    <w:rsid w:val="00916176"/>
    <w:rsid w:val="009435FF"/>
    <w:rsid w:val="00962FE6"/>
    <w:rsid w:val="0098504B"/>
    <w:rsid w:val="009A4CB6"/>
    <w:rsid w:val="009C25FD"/>
    <w:rsid w:val="009D5344"/>
    <w:rsid w:val="009D726C"/>
    <w:rsid w:val="00A01D42"/>
    <w:rsid w:val="00A11315"/>
    <w:rsid w:val="00A17BE0"/>
    <w:rsid w:val="00A33464"/>
    <w:rsid w:val="00A52DEF"/>
    <w:rsid w:val="00A9294A"/>
    <w:rsid w:val="00AB31C0"/>
    <w:rsid w:val="00AC2A28"/>
    <w:rsid w:val="00AE4A06"/>
    <w:rsid w:val="00AF30BD"/>
    <w:rsid w:val="00AF6539"/>
    <w:rsid w:val="00B173C9"/>
    <w:rsid w:val="00B86FF1"/>
    <w:rsid w:val="00B8793C"/>
    <w:rsid w:val="00BB00D0"/>
    <w:rsid w:val="00BC3096"/>
    <w:rsid w:val="00BC6B0B"/>
    <w:rsid w:val="00BD2082"/>
    <w:rsid w:val="00C14CCF"/>
    <w:rsid w:val="00C33C3B"/>
    <w:rsid w:val="00C41808"/>
    <w:rsid w:val="00C46DC1"/>
    <w:rsid w:val="00C52D9C"/>
    <w:rsid w:val="00C63CC4"/>
    <w:rsid w:val="00C73BCB"/>
    <w:rsid w:val="00C97E82"/>
    <w:rsid w:val="00CA757E"/>
    <w:rsid w:val="00CC5176"/>
    <w:rsid w:val="00CC7A72"/>
    <w:rsid w:val="00CF6611"/>
    <w:rsid w:val="00D12530"/>
    <w:rsid w:val="00D12CB6"/>
    <w:rsid w:val="00D66BDA"/>
    <w:rsid w:val="00DB0FE1"/>
    <w:rsid w:val="00DC0320"/>
    <w:rsid w:val="00DD25D3"/>
    <w:rsid w:val="00DD7A72"/>
    <w:rsid w:val="00DE5FA3"/>
    <w:rsid w:val="00DE6081"/>
    <w:rsid w:val="00E00701"/>
    <w:rsid w:val="00E24CF6"/>
    <w:rsid w:val="00E263FD"/>
    <w:rsid w:val="00E271E9"/>
    <w:rsid w:val="00E50C1D"/>
    <w:rsid w:val="00E569A0"/>
    <w:rsid w:val="00E57F60"/>
    <w:rsid w:val="00E87B3C"/>
    <w:rsid w:val="00EA5C97"/>
    <w:rsid w:val="00EF18CE"/>
    <w:rsid w:val="00F27A1D"/>
    <w:rsid w:val="00F44C77"/>
    <w:rsid w:val="00F5612D"/>
    <w:rsid w:val="00F574BD"/>
    <w:rsid w:val="00F61A96"/>
    <w:rsid w:val="00F67461"/>
    <w:rsid w:val="00F84810"/>
    <w:rsid w:val="00FE0078"/>
    <w:rsid w:val="00FF5F6A"/>
    <w:rsid w:val="07BC3342"/>
    <w:rsid w:val="0ADC204E"/>
    <w:rsid w:val="18285904"/>
    <w:rsid w:val="1D6163E3"/>
    <w:rsid w:val="1F8C0A94"/>
    <w:rsid w:val="28DE36A1"/>
    <w:rsid w:val="296A7A8F"/>
    <w:rsid w:val="29E06085"/>
    <w:rsid w:val="3159659D"/>
    <w:rsid w:val="32753A80"/>
    <w:rsid w:val="3CA82F75"/>
    <w:rsid w:val="3F5B1D9D"/>
    <w:rsid w:val="472F7676"/>
    <w:rsid w:val="511A37AF"/>
    <w:rsid w:val="53520431"/>
    <w:rsid w:val="57E75A4E"/>
    <w:rsid w:val="5BDE0628"/>
    <w:rsid w:val="5CDC4B5D"/>
    <w:rsid w:val="5FDA6CD2"/>
    <w:rsid w:val="60295750"/>
    <w:rsid w:val="61181104"/>
    <w:rsid w:val="73C769DE"/>
    <w:rsid w:val="7F5F45F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6">
    <w:name w:val="Strong"/>
    <w:basedOn w:val="5"/>
    <w:qFormat/>
    <w:uiPriority w:val="0"/>
    <w:rPr>
      <w:b/>
      <w:bCs/>
    </w:rPr>
  </w:style>
  <w:style w:type="character" w:customStyle="1" w:styleId="7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广州市稳建工程检测有限公司</Company>
  <Pages>1</Pages>
  <Words>658</Words>
  <Characters>880</Characters>
  <Lines>8</Lines>
  <Paragraphs>2</Paragraphs>
  <TotalTime>7</TotalTime>
  <ScaleCrop>false</ScaleCrop>
  <LinksUpToDate>false</LinksUpToDate>
  <CharactersWithSpaces>991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2017-12-06T04:22:00Z</dcterms:created>
  <dc:creator>qqq</dc:creator>
  <cp:lastModifiedBy>歪果仁</cp:lastModifiedBy>
  <cp:lastPrinted>2024-05-22T01:29:00Z</cp:lastPrinted>
  <dcterms:modified xsi:type="dcterms:W3CDTF">2025-11-21T02:40:03Z</dcterms:modified>
  <cp:revision>79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A4BEC3735E1D4EFCBF91F0870719C642</vt:lpwstr>
  </property>
  <property fmtid="{D5CDD505-2E9C-101B-9397-08002B2CF9AE}" pid="4" name="KSOTemplateDocerSaveRecord">
    <vt:lpwstr>eyJoZGlkIjoiNjI3YWIwMWRhMWVhNWQ2ZDAzNzc3MjdiYWY3ZGM3MDUiLCJ1c2VySWQiOiIzMzI4MDIyMTAifQ==</vt:lpwstr>
  </property>
</Properties>
</file>